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Initial</w:t>
      </w:r>
    </w:p>
    <w:p w:rsidR="00000000" w:rsidDel="00000000" w:rsidP="00000000" w:rsidRDefault="00000000" w:rsidRPr="00000000" w14:paraId="00000003">
      <w:pPr>
        <w:widowControl w:val="0"/>
        <w:numPr>
          <w:ilvl w:val="0"/>
          <w:numId w:val="2"/>
        </w:numPr>
        <w:spacing w:after="200" w:line="24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Tell me a bit about what’s going on.</w:t>
      </w:r>
    </w:p>
    <w:p w:rsidR="00000000" w:rsidDel="00000000" w:rsidP="00000000" w:rsidRDefault="00000000" w:rsidRPr="00000000" w14:paraId="00000004">
      <w:pPr>
        <w:widowControl w:val="0"/>
        <w:spacing w:after="200" w:line="24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200" w:line="24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Clarification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2"/>
        </w:numPr>
        <w:spacing w:after="200" w:line="240" w:lineRule="auto"/>
        <w:ind w:left="720" w:hanging="360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I heard you say ( ___________). Can you tell me more about that?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200" w:before="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I heard you say your child needs ( _________). Could you elaborate a bit more on that? What might that look like throughout the day? 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200" w:before="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Let me share back to you what I have heard so far and make sure I have this right. (summarize)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200" w:before="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If you had to prioritize your concerns, what comes up for you the most? 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200" w:before="240" w:lineRule="auto"/>
        <w:ind w:left="720" w:hanging="36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What feels most urgent for you at this time?</w:t>
      </w:r>
    </w:p>
    <w:p w:rsidR="00000000" w:rsidDel="00000000" w:rsidP="00000000" w:rsidRDefault="00000000" w:rsidRPr="00000000" w14:paraId="0000000B">
      <w:pPr>
        <w:keepNext w:val="0"/>
        <w:keepLines w:val="0"/>
        <w:spacing w:after="200" w:before="28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spacing w:after="200" w:before="280" w:lineRule="auto"/>
        <w:rPr>
          <w:rFonts w:ascii="Roboto" w:cs="Roboto" w:eastAsia="Roboto" w:hAnsi="Roboto"/>
          <w:b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rtl w:val="0"/>
        </w:rPr>
        <w:t xml:space="preserve">Future-Oriented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00" w:before="240" w:lineRule="auto"/>
        <w:ind w:left="720" w:hanging="36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If this upcoming IEP meeting went really well, what would you hope to walk away with?</w:t>
      </w:r>
      <w:r w:rsidDel="00000000" w:rsidR="00000000" w:rsidRPr="00000000">
        <w:rPr>
          <w:rFonts w:ascii="Roboto" w:cs="Roboto" w:eastAsia="Roboto" w:hAnsi="Roboto"/>
          <w:i w:val="1"/>
          <w:rtl w:val="0"/>
        </w:rPr>
        <w:br w:type="textWrapping"/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pStyle w:val="Heading2"/>
      <w:jc w:val="center"/>
      <w:rPr>
        <w:rFonts w:ascii="Roboto" w:cs="Roboto" w:eastAsia="Roboto" w:hAnsi="Roboto"/>
        <w:b w:val="1"/>
      </w:rPr>
    </w:pPr>
    <w:bookmarkStart w:colFirst="0" w:colLast="0" w:name="_nypvx4xbnhsy" w:id="0"/>
    <w:bookmarkEnd w:id="0"/>
    <w:r w:rsidDel="00000000" w:rsidR="00000000" w:rsidRPr="00000000">
      <w:rPr>
        <w:rFonts w:ascii="Roboto" w:cs="Roboto" w:eastAsia="Roboto" w:hAnsi="Roboto"/>
        <w:b w:val="1"/>
        <w:rtl w:val="0"/>
      </w:rPr>
      <w:t xml:space="preserve">Sample Investigation Questions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E45D93EE09FE48B755B103E8699EE0" ma:contentTypeVersion="20" ma:contentTypeDescription="Create a new document." ma:contentTypeScope="" ma:versionID="ce752c6010346a6244aac5fb761ac1de">
  <xsd:schema xmlns:xsd="http://www.w3.org/2001/XMLSchema" xmlns:xs="http://www.w3.org/2001/XMLSchema" xmlns:p="http://schemas.microsoft.com/office/2006/metadata/properties" xmlns:ns2="db903174-bb1c-4609-9d70-465268ead536" xmlns:ns3="d0cbbd92-a969-402e-8621-447322a11182" targetNamespace="http://schemas.microsoft.com/office/2006/metadata/properties" ma:root="true" ma:fieldsID="f93c9b6b2d644155bda7cf8baac95061" ns2:_="" ns3:_="">
    <xsd:import namespace="db903174-bb1c-4609-9d70-465268ead536"/>
    <xsd:import namespace="d0cbbd92-a969-402e-8621-447322a11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03174-bb1c-4609-9d70-465268ead5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01aec00-7e9a-46c6-9b57-74fbf10536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bbd92-a969-402e-8621-447322a11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48b6dc5-7623-4a1d-a01d-748b8cf9f295}" ma:internalName="TaxCatchAll" ma:showField="CatchAllData" ma:web="d0cbbd92-a969-402e-8621-447322a11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903174-bb1c-4609-9d70-465268ead536">
      <Terms xmlns="http://schemas.microsoft.com/office/infopath/2007/PartnerControls"/>
    </lcf76f155ced4ddcb4097134ff3c332f>
    <TaxCatchAll xmlns="d0cbbd92-a969-402e-8621-447322a11182" xsi:nil="true"/>
  </documentManagement>
</p:properties>
</file>

<file path=customXml/itemProps1.xml><?xml version="1.0" encoding="utf-8"?>
<ds:datastoreItem xmlns:ds="http://schemas.openxmlformats.org/officeDocument/2006/customXml" ds:itemID="{84CD6833-A897-4A1D-A684-0C8E81D35E49}"/>
</file>

<file path=customXml/itemProps2.xml><?xml version="1.0" encoding="utf-8"?>
<ds:datastoreItem xmlns:ds="http://schemas.openxmlformats.org/officeDocument/2006/customXml" ds:itemID="{F84D8F0C-55AC-4BC2-BD6E-2F297B633509}"/>
</file>

<file path=customXml/itemProps3.xml><?xml version="1.0" encoding="utf-8"?>
<ds:datastoreItem xmlns:ds="http://schemas.openxmlformats.org/officeDocument/2006/customXml" ds:itemID="{6B6FBB22-C38A-44AA-B6F9-5C8D87859780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0x01010090E45D93EE09FE48B755B103E8699EE0</vt:lpwstr>
  </property>
</Properties>
</file>