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DEE36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t>Collaboration Styles</w:t>
      </w:r>
    </w:p>
    <w:p w14:paraId="202874F2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noProof/>
          <w:color w:val="275070"/>
          <w:sz w:val="24"/>
          <w:szCs w:val="24"/>
          <w:highlight w:val="white"/>
        </w:rPr>
        <w:drawing>
          <wp:inline distT="19050" distB="19050" distL="19050" distR="19050" wp14:anchorId="54E69A68" wp14:editId="4153DB39">
            <wp:extent cx="5943600" cy="3517900"/>
            <wp:effectExtent l="0" t="0" r="0" b="0"/>
            <wp:docPr id="4" name="image6.png" descr="Compass points graphic with descriptions of different collaboration sty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 descr="Compass points graphic with descriptions of different collaboration style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1B2DE6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680"/>
        <w:gridCol w:w="4680"/>
      </w:tblGrid>
      <w:tr w:rsidR="008523B3" w14:paraId="6D2846A2" w14:textId="77777777" w:rsidTr="009517A5"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9D0E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What are the strengths of your collaboration style?</w:t>
            </w:r>
          </w:p>
        </w:tc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20D63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 xml:space="preserve">What are the limitations of your collaboration style? </w:t>
            </w:r>
          </w:p>
        </w:tc>
      </w:tr>
      <w:tr w:rsidR="008523B3" w14:paraId="33B35B2A" w14:textId="77777777" w:rsidTr="009517A5">
        <w:trPr>
          <w:trHeight w:val="439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B37B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4E7A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</w:tbl>
    <w:p w14:paraId="02BD209F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</w:p>
    <w:p w14:paraId="2C991661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lastRenderedPageBreak/>
        <w:t>Case Study #1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680"/>
        <w:gridCol w:w="4680"/>
      </w:tblGrid>
      <w:tr w:rsidR="008523B3" w14:paraId="1B0F74C8" w14:textId="77777777" w:rsidTr="009517A5"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5DF0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</w:p>
          <w:p w14:paraId="77AC6A5E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</w:p>
          <w:p w14:paraId="2C79A278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 xml:space="preserve">What did Ms. Monroe do well? </w:t>
            </w:r>
          </w:p>
        </w:tc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94E8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Where do you see missed opportunities to make the meeting more collaborative?</w:t>
            </w:r>
          </w:p>
        </w:tc>
      </w:tr>
      <w:tr w:rsidR="008523B3" w14:paraId="6AE960B1" w14:textId="77777777" w:rsidTr="009517A5">
        <w:trPr>
          <w:trHeight w:val="2985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D0BB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78FE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</w:tbl>
    <w:p w14:paraId="162F5DE4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</w:p>
    <w:p w14:paraId="3231BA56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t>Conditions for Collaborative IEP Meetings</w:t>
      </w:r>
    </w:p>
    <w:p w14:paraId="38C64C29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Use the space below to capture the strategies you might use to create the conditions for collaborative IEP meetings. 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8523B3" w14:paraId="6EDC03A0" w14:textId="77777777" w:rsidTr="009517A5">
        <w:trPr>
          <w:trHeight w:val="440"/>
        </w:trPr>
        <w:tc>
          <w:tcPr>
            <w:tcW w:w="93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8F59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sz w:val="24"/>
                <w:szCs w:val="24"/>
              </w:rPr>
              <w:t>Create Clear Expectations</w:t>
            </w:r>
          </w:p>
        </w:tc>
      </w:tr>
      <w:tr w:rsidR="008523B3" w14:paraId="26AB8287" w14:textId="77777777" w:rsidTr="009517A5">
        <w:trPr>
          <w:trHeight w:val="315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F71B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</w:tbl>
    <w:p w14:paraId="1CBB45F8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br w:type="page"/>
      </w:r>
    </w:p>
    <w:p w14:paraId="5777F529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lastRenderedPageBreak/>
        <w:t>Role Example</w:t>
      </w:r>
    </w:p>
    <w:p w14:paraId="30051D55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Use the space below to draft a description of IEP meeting roles. 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225"/>
        <w:gridCol w:w="6135"/>
      </w:tblGrid>
      <w:tr w:rsidR="008523B3" w14:paraId="5CC4DA5D" w14:textId="77777777" w:rsidTr="009517A5">
        <w:tc>
          <w:tcPr>
            <w:tcW w:w="32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30DE2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sz w:val="24"/>
                <w:szCs w:val="24"/>
              </w:rPr>
              <w:t>Role</w:t>
            </w:r>
          </w:p>
        </w:tc>
        <w:tc>
          <w:tcPr>
            <w:tcW w:w="61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864B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sz w:val="24"/>
                <w:szCs w:val="24"/>
              </w:rPr>
              <w:t>Description</w:t>
            </w:r>
          </w:p>
        </w:tc>
      </w:tr>
      <w:tr w:rsidR="008523B3" w14:paraId="01C93E9F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A09F0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LEA Representative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C0219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129F6A44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3FC75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Special Education Teacher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8CBCE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3A04A5AF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C70AC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General Education Teacher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3247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0800EC7F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506E2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School Psychologist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03E9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4D89830D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7D785D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Parent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526A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210F9A6B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55BB2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Occupational Therapist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B8A90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0C157025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3C81F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Physical Therapist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3185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61D5A137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BF117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Advocate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DB4C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  <w:tr w:rsidR="008523B3" w14:paraId="3EDC4CDA" w14:textId="77777777" w:rsidTr="009517A5">
        <w:trPr>
          <w:trHeight w:val="1008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69412" w14:textId="77777777" w:rsidR="008523B3" w:rsidRDefault="00000000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Student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4F41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</w:p>
        </w:tc>
      </w:tr>
    </w:tbl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8523B3" w14:paraId="61CB565A" w14:textId="77777777" w:rsidTr="009517A5">
        <w:trPr>
          <w:trHeight w:val="440"/>
        </w:trPr>
        <w:tc>
          <w:tcPr>
            <w:tcW w:w="936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E273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lastRenderedPageBreak/>
              <w:t>Ensure Shared Understanding</w:t>
            </w:r>
          </w:p>
        </w:tc>
      </w:tr>
      <w:tr w:rsidR="008523B3" w14:paraId="719A6F66" w14:textId="77777777" w:rsidTr="009517A5">
        <w:trPr>
          <w:trHeight w:val="285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AF35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</w:tbl>
    <w:p w14:paraId="4CB09284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2CF1B28A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t>Active Listening Techniques</w:t>
      </w:r>
    </w:p>
    <w:p w14:paraId="4F5B10C7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 xml:space="preserve">Use the space below to define and provide examples of each active listening technique. </w:t>
      </w:r>
    </w:p>
    <w:tbl>
      <w:tblPr>
        <w:tblStyle w:val="a4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965"/>
        <w:gridCol w:w="3570"/>
        <w:gridCol w:w="3840"/>
      </w:tblGrid>
      <w:tr w:rsidR="008523B3" w14:paraId="362E9985" w14:textId="77777777" w:rsidTr="009517A5">
        <w:tc>
          <w:tcPr>
            <w:tcW w:w="1965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886B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Technique</w:t>
            </w:r>
          </w:p>
        </w:tc>
        <w:tc>
          <w:tcPr>
            <w:tcW w:w="357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160D0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Definition</w:t>
            </w:r>
          </w:p>
        </w:tc>
        <w:tc>
          <w:tcPr>
            <w:tcW w:w="384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F3A3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Example</w:t>
            </w:r>
          </w:p>
        </w:tc>
      </w:tr>
      <w:tr w:rsidR="008523B3" w14:paraId="265EA196" w14:textId="77777777" w:rsidTr="009517A5">
        <w:trPr>
          <w:trHeight w:val="1245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44CF9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Non Verbal</w:t>
            </w:r>
            <w:proofErr w:type="gramEnd"/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 xml:space="preserve"> Cues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B523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E0E5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6D91424B" w14:textId="77777777" w:rsidTr="009517A5">
        <w:trPr>
          <w:trHeight w:val="126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9BCA7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Paraphrase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71F3E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7FCA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361A6F5D" w14:textId="77777777" w:rsidTr="009517A5">
        <w:trPr>
          <w:trHeight w:val="1395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9363F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Open-Ended Questions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0A99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3EDD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2EEE6B22" w14:textId="77777777" w:rsidTr="009517A5">
        <w:trPr>
          <w:trHeight w:val="135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F1CC6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>Reflect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B78A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FA49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</w:tbl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8523B3" w14:paraId="53B0BEE5" w14:textId="77777777" w:rsidTr="009517A5">
        <w:trPr>
          <w:trHeight w:val="440"/>
        </w:trPr>
        <w:tc>
          <w:tcPr>
            <w:tcW w:w="936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3CD0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lastRenderedPageBreak/>
              <w:t xml:space="preserve">Provide Accountability and Transparency </w:t>
            </w:r>
          </w:p>
        </w:tc>
      </w:tr>
      <w:tr w:rsidR="008523B3" w14:paraId="6F2AD6C0" w14:textId="77777777" w:rsidTr="009517A5">
        <w:trPr>
          <w:trHeight w:val="237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2E09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</w:tbl>
    <w:p w14:paraId="597D6887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</w:p>
    <w:p w14:paraId="3B1FE8B9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t>Case Study #2</w:t>
      </w:r>
    </w:p>
    <w:p w14:paraId="522FC757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>Identify the strategies Ms. Brewer implemented to:</w:t>
      </w:r>
    </w:p>
    <w:p w14:paraId="0DFF2F0C" w14:textId="77777777" w:rsidR="008523B3" w:rsidRDefault="00000000">
      <w:pPr>
        <w:numPr>
          <w:ilvl w:val="0"/>
          <w:numId w:val="1"/>
        </w:numPr>
        <w:spacing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>Communicate clear expectations</w:t>
      </w:r>
    </w:p>
    <w:p w14:paraId="11BC9C0E" w14:textId="77777777" w:rsidR="008523B3" w:rsidRDefault="00000000">
      <w:pPr>
        <w:numPr>
          <w:ilvl w:val="0"/>
          <w:numId w:val="1"/>
        </w:numPr>
        <w:spacing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>Ensure shared understanding</w:t>
      </w:r>
    </w:p>
    <w:p w14:paraId="0BBB7D83" w14:textId="77777777" w:rsidR="008523B3" w:rsidRDefault="00000000">
      <w:pPr>
        <w:numPr>
          <w:ilvl w:val="0"/>
          <w:numId w:val="1"/>
        </w:num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>Provide accountability and transparency</w:t>
      </w: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120"/>
        <w:gridCol w:w="3120"/>
        <w:gridCol w:w="3120"/>
      </w:tblGrid>
      <w:tr w:rsidR="008523B3" w14:paraId="315B329E" w14:textId="77777777" w:rsidTr="009517A5">
        <w:trPr>
          <w:trHeight w:val="975"/>
        </w:trPr>
        <w:tc>
          <w:tcPr>
            <w:tcW w:w="312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B573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Communicate Clear Expectations</w:t>
            </w:r>
          </w:p>
        </w:tc>
        <w:tc>
          <w:tcPr>
            <w:tcW w:w="312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FD2B9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Ensure Shared Understanding</w:t>
            </w:r>
          </w:p>
        </w:tc>
        <w:tc>
          <w:tcPr>
            <w:tcW w:w="312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C3CB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 xml:space="preserve">Provide Accountability and Transparency </w:t>
            </w:r>
          </w:p>
        </w:tc>
      </w:tr>
      <w:tr w:rsidR="008523B3" w14:paraId="21FAA5D9" w14:textId="77777777" w:rsidTr="009517A5">
        <w:trPr>
          <w:trHeight w:val="4162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19238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3860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8009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</w:tbl>
    <w:p w14:paraId="091BA337" w14:textId="77777777" w:rsidR="008523B3" w:rsidRDefault="008523B3">
      <w:pPr>
        <w:spacing w:after="160" w:line="360" w:lineRule="auto"/>
        <w:rPr>
          <w:rFonts w:ascii="Nunito Sans" w:eastAsia="Nunito Sans" w:hAnsi="Nunito Sans" w:cs="Nunito Sans"/>
          <w:color w:val="353744"/>
          <w:sz w:val="24"/>
          <w:szCs w:val="24"/>
          <w:highlight w:val="white"/>
        </w:rPr>
      </w:pPr>
    </w:p>
    <w:tbl>
      <w:tblPr>
        <w:tblStyle w:val="a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680"/>
        <w:gridCol w:w="4680"/>
      </w:tblGrid>
      <w:tr w:rsidR="008523B3" w14:paraId="3850137D" w14:textId="77777777" w:rsidTr="009517A5"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2743" w14:textId="77777777" w:rsidR="008523B3" w:rsidRDefault="00000000">
            <w:pPr>
              <w:spacing w:after="160" w:line="240" w:lineRule="auto"/>
              <w:jc w:val="center"/>
              <w:rPr>
                <w:rFonts w:ascii="Nunito Sans" w:eastAsia="Nunito Sans" w:hAnsi="Nunito Sans" w:cs="Nunito Sans"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lastRenderedPageBreak/>
              <w:t>Session Feedback Survey</w:t>
            </w:r>
          </w:p>
        </w:tc>
        <w:tc>
          <w:tcPr>
            <w:tcW w:w="468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BE43F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Participant Resources</w:t>
            </w:r>
          </w:p>
        </w:tc>
      </w:tr>
      <w:tr w:rsidR="008523B3" w14:paraId="74E0351F" w14:textId="77777777" w:rsidTr="009517A5">
        <w:trPr>
          <w:trHeight w:val="3837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6AA3" w14:textId="77777777" w:rsidR="008523B3" w:rsidRDefault="00000000">
            <w:pPr>
              <w:spacing w:after="160" w:line="240" w:lineRule="auto"/>
              <w:jc w:val="center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Nunito Sans" w:eastAsia="Nunito Sans" w:hAnsi="Nunito Sans" w:cs="Nunito Sans"/>
                  <w:noProof/>
                  <w:color w:val="1155CC"/>
                  <w:sz w:val="24"/>
                  <w:szCs w:val="24"/>
                  <w:highlight w:val="white"/>
                  <w:u w:val="single"/>
                </w:rPr>
                <w:drawing>
                  <wp:inline distT="114300" distB="114300" distL="114300" distR="114300" wp14:anchorId="7BF5FF75" wp14:editId="48E94A8E">
                    <wp:extent cx="1452563" cy="1434848"/>
                    <wp:effectExtent l="0" t="0" r="0" b="635"/>
                    <wp:docPr id="6" name="image2.png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image2.png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2563" cy="14348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24EFF351" w14:textId="77777777" w:rsidR="008523B3" w:rsidRDefault="00000000">
            <w:pPr>
              <w:spacing w:after="160" w:line="240" w:lineRule="auto"/>
              <w:jc w:val="center"/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</w:pPr>
            <w:hyperlink r:id="rId10">
              <w:r>
                <w:rPr>
                  <w:rFonts w:ascii="Nunito Sans" w:eastAsia="Nunito Sans" w:hAnsi="Nunito Sans" w:cs="Nunito Sans"/>
                  <w:color w:val="1155CC"/>
                  <w:sz w:val="24"/>
                  <w:szCs w:val="24"/>
                  <w:highlight w:val="white"/>
                  <w:u w:val="single"/>
                </w:rPr>
                <w:t>http://bit.ly/3GLdY6Y</w:t>
              </w:r>
            </w:hyperlink>
            <w:r>
              <w:rPr>
                <w:rFonts w:ascii="Nunito Sans" w:eastAsia="Nunito Sans" w:hAnsi="Nunito Sans" w:cs="Nunito Sans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26E5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  <w:r>
              <w:rPr>
                <w:rFonts w:ascii="Nunito Sans" w:eastAsia="Nunito Sans" w:hAnsi="Nunito Sans" w:cs="Nunito Sans"/>
                <w:noProof/>
                <w:color w:val="353744"/>
                <w:sz w:val="24"/>
                <w:szCs w:val="24"/>
                <w:highlight w:val="white"/>
              </w:rPr>
              <w:drawing>
                <wp:inline distT="114300" distB="114300" distL="114300" distR="114300" wp14:anchorId="2D11905F" wp14:editId="3A63E52E">
                  <wp:extent cx="1566863" cy="1566863"/>
                  <wp:effectExtent l="0" t="0" r="0" b="0"/>
                  <wp:docPr id="5" name="image1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1EE913" w14:textId="77777777" w:rsidR="008523B3" w:rsidRDefault="00000000">
            <w:pPr>
              <w:widowControl w:val="0"/>
              <w:spacing w:line="240" w:lineRule="auto"/>
              <w:jc w:val="center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  <w:hyperlink r:id="rId12">
              <w:r>
                <w:rPr>
                  <w:rFonts w:ascii="Nunito Sans" w:eastAsia="Nunito Sans" w:hAnsi="Nunito Sans" w:cs="Nunito Sans"/>
                  <w:color w:val="1155CC"/>
                  <w:sz w:val="24"/>
                  <w:szCs w:val="24"/>
                  <w:highlight w:val="white"/>
                  <w:u w:val="single"/>
                </w:rPr>
                <w:t>https://bit.ly/3Z9FUHZ</w:t>
              </w:r>
            </w:hyperlink>
            <w:r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5862E171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t>Notes:</w:t>
      </w: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360"/>
      </w:tblGrid>
      <w:tr w:rsidR="008523B3" w14:paraId="28FCA4A2" w14:textId="77777777" w:rsidTr="009517A5">
        <w:tc>
          <w:tcPr>
            <w:tcW w:w="93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9D91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0A13F922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B656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0220EF86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93271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1EC0F8D0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18C52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26A0F388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17EE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58B947AE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B7BCE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2C920D65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C0BE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1E415361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8A365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676F362F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631D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0550A48E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EA36F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152A922D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9D27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4D088409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73E3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  <w:tr w:rsidR="008523B3" w14:paraId="4CBB45A9" w14:textId="77777777" w:rsidTr="009517A5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2C6D" w14:textId="77777777" w:rsidR="008523B3" w:rsidRDefault="008523B3">
            <w:pPr>
              <w:widowControl w:val="0"/>
              <w:spacing w:line="240" w:lineRule="auto"/>
              <w:rPr>
                <w:rFonts w:ascii="Nunito Sans" w:eastAsia="Nunito Sans" w:hAnsi="Nunito Sans" w:cs="Nunito Sans"/>
                <w:b/>
                <w:color w:val="275070"/>
                <w:sz w:val="24"/>
                <w:szCs w:val="24"/>
                <w:highlight w:val="white"/>
              </w:rPr>
            </w:pPr>
          </w:p>
        </w:tc>
      </w:tr>
    </w:tbl>
    <w:p w14:paraId="476C4C18" w14:textId="77777777" w:rsidR="008523B3" w:rsidRDefault="008523B3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sectPr w:rsidR="008523B3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0B01D8C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b/>
          <w:color w:val="275070"/>
          <w:sz w:val="24"/>
          <w:szCs w:val="24"/>
          <w:highlight w:val="white"/>
        </w:rPr>
        <w:lastRenderedPageBreak/>
        <w:t xml:space="preserve">Team Action Planning Activity </w:t>
      </w:r>
    </w:p>
    <w:p w14:paraId="1F6A3BC2" w14:textId="77777777" w:rsidR="008523B3" w:rsidRDefault="00000000">
      <w:pPr>
        <w:spacing w:after="160" w:line="240" w:lineRule="auto"/>
        <w:rPr>
          <w:rFonts w:ascii="Nunito Sans" w:eastAsia="Nunito Sans" w:hAnsi="Nunito Sans" w:cs="Nunito Sans"/>
          <w:sz w:val="24"/>
          <w:szCs w:val="24"/>
          <w:highlight w:val="white"/>
        </w:rPr>
      </w:pPr>
      <w:r>
        <w:rPr>
          <w:rFonts w:ascii="Nunito Sans" w:eastAsia="Nunito Sans" w:hAnsi="Nunito Sans" w:cs="Nunito Sans"/>
          <w:sz w:val="24"/>
          <w:szCs w:val="24"/>
          <w:highlight w:val="white"/>
        </w:rPr>
        <w:t>Use the space below to capture the next steps that your team identifies.</w:t>
      </w:r>
    </w:p>
    <w:tbl>
      <w:tblPr>
        <w:tblStyle w:val="a9"/>
        <w:tblW w:w="140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685"/>
        <w:gridCol w:w="3930"/>
        <w:gridCol w:w="2205"/>
        <w:gridCol w:w="2265"/>
      </w:tblGrid>
      <w:tr w:rsidR="008523B3" w14:paraId="1559C31B" w14:textId="77777777" w:rsidTr="009517A5">
        <w:tc>
          <w:tcPr>
            <w:tcW w:w="5685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4849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What</w:t>
            </w:r>
          </w:p>
        </w:tc>
        <w:tc>
          <w:tcPr>
            <w:tcW w:w="3930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E4F2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Who</w:t>
            </w:r>
          </w:p>
        </w:tc>
        <w:tc>
          <w:tcPr>
            <w:tcW w:w="2205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3FC3E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By When</w:t>
            </w:r>
          </w:p>
        </w:tc>
        <w:tc>
          <w:tcPr>
            <w:tcW w:w="2265" w:type="dxa"/>
            <w:shd w:val="clear" w:color="auto" w:fill="27507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B8AE" w14:textId="77777777" w:rsidR="008523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</w:pPr>
            <w:r>
              <w:rPr>
                <w:rFonts w:ascii="Nunito Sans" w:eastAsia="Nunito Sans" w:hAnsi="Nunito Sans" w:cs="Nunito Sans"/>
                <w:b/>
                <w:color w:val="FFFFFF"/>
                <w:sz w:val="24"/>
                <w:szCs w:val="24"/>
              </w:rPr>
              <w:t>Date Complete</w:t>
            </w:r>
          </w:p>
        </w:tc>
      </w:tr>
      <w:tr w:rsidR="008523B3" w14:paraId="6FA02278" w14:textId="77777777" w:rsidTr="009517A5">
        <w:trPr>
          <w:trHeight w:val="1410"/>
        </w:trPr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98C2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71BEC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1796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089B7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  <w:tr w:rsidR="008523B3" w14:paraId="1594241B" w14:textId="77777777" w:rsidTr="009517A5">
        <w:trPr>
          <w:trHeight w:val="1335"/>
        </w:trPr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527F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CA8C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32CE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C96C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  <w:tr w:rsidR="008523B3" w14:paraId="096430FB" w14:textId="77777777" w:rsidTr="009517A5">
        <w:trPr>
          <w:trHeight w:val="1387"/>
        </w:trPr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DA8D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23CA6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75A9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A792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  <w:tr w:rsidR="008523B3" w14:paraId="716E4A6D" w14:textId="77777777" w:rsidTr="009517A5">
        <w:trPr>
          <w:trHeight w:val="1260"/>
        </w:trPr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7D5B7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3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AC3B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0E07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FE08" w14:textId="77777777" w:rsidR="008523B3" w:rsidRDefault="008523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color w:val="353744"/>
                <w:sz w:val="24"/>
                <w:szCs w:val="24"/>
                <w:highlight w:val="white"/>
              </w:rPr>
            </w:pPr>
          </w:p>
        </w:tc>
      </w:tr>
    </w:tbl>
    <w:p w14:paraId="3CB3B2FE" w14:textId="77777777" w:rsidR="008523B3" w:rsidRDefault="008523B3">
      <w:pPr>
        <w:spacing w:after="160" w:line="360" w:lineRule="auto"/>
        <w:rPr>
          <w:rFonts w:ascii="Nunito Sans" w:eastAsia="Nunito Sans" w:hAnsi="Nunito Sans" w:cs="Nunito Sans"/>
          <w:color w:val="353744"/>
          <w:sz w:val="24"/>
          <w:szCs w:val="24"/>
          <w:highlight w:val="white"/>
        </w:rPr>
      </w:pPr>
    </w:p>
    <w:sectPr w:rsidR="008523B3">
      <w:headerReference w:type="default" r:id="rId15"/>
      <w:pgSz w:w="15840" w:h="12240" w:orient="landscape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1ED9A" w14:textId="77777777" w:rsidR="0081668F" w:rsidRDefault="0081668F">
      <w:pPr>
        <w:spacing w:line="240" w:lineRule="auto"/>
      </w:pPr>
      <w:r>
        <w:separator/>
      </w:r>
    </w:p>
  </w:endnote>
  <w:endnote w:type="continuationSeparator" w:id="0">
    <w:p w14:paraId="24BEB80B" w14:textId="77777777" w:rsidR="0081668F" w:rsidRDefault="00816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3ECC19-740C-A44F-8979-E53E1C8F0A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FEFAA5-37A3-7244-A1B9-587F26BC46ED}"/>
    <w:embedItalic r:id="rId3" w:fontKey="{F4035725-E1E3-E847-ACA6-1526CAFD9828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111D46DB-70BA-1741-B57A-A80FE456CA02}"/>
    <w:embedBold r:id="rId5" w:fontKey="{63BDBFFC-4531-C440-B803-D5803A4DAC42}"/>
  </w:font>
  <w:font w:name="League Spartan">
    <w:charset w:val="00"/>
    <w:family w:val="auto"/>
    <w:pitch w:val="default"/>
    <w:embedRegular r:id="rId6" w:fontKey="{1A58F027-DC40-3F47-9C2B-4AC3A7122541}"/>
    <w:embedBold r:id="rId7" w:fontKey="{F73BCA26-7BDA-B741-A6C4-D845AFC11AE9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14B15ECE-A802-A64D-929E-47E725E143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496653C-F8C6-4F40-82E0-944C343954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87AC92-F53C-C54C-868D-35BF87735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24C9D" w14:textId="77777777" w:rsidR="008523B3" w:rsidRDefault="00000000">
    <w:pPr>
      <w:jc w:val="right"/>
    </w:pPr>
    <w:r>
      <w:rPr>
        <w:rFonts w:ascii="Montserrat" w:eastAsia="Montserrat" w:hAnsi="Montserrat" w:cs="Montserrat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ab/>
      <w:t xml:space="preserve">Note Catcher| </w:t>
    </w:r>
    <w:r>
      <w:rPr>
        <w:rFonts w:ascii="Montserrat" w:eastAsia="Montserrat" w:hAnsi="Montserrat" w:cs="Montserrat"/>
        <w:sz w:val="20"/>
        <w:szCs w:val="20"/>
      </w:rPr>
      <w:fldChar w:fldCharType="begin"/>
    </w:r>
    <w:r>
      <w:rPr>
        <w:rFonts w:ascii="Montserrat" w:eastAsia="Montserrat" w:hAnsi="Montserrat" w:cs="Montserrat"/>
        <w:sz w:val="20"/>
        <w:szCs w:val="20"/>
      </w:rPr>
      <w:instrText>PAGE</w:instrText>
    </w:r>
    <w:r>
      <w:rPr>
        <w:rFonts w:ascii="Montserrat" w:eastAsia="Montserrat" w:hAnsi="Montserrat" w:cs="Montserrat"/>
        <w:sz w:val="20"/>
        <w:szCs w:val="20"/>
      </w:rPr>
      <w:fldChar w:fldCharType="separate"/>
    </w:r>
    <w:r w:rsidR="009517A5">
      <w:rPr>
        <w:rFonts w:ascii="Montserrat" w:eastAsia="Montserrat" w:hAnsi="Montserrat" w:cs="Montserrat"/>
        <w:noProof/>
        <w:sz w:val="20"/>
        <w:szCs w:val="20"/>
      </w:rPr>
      <w:t>1</w:t>
    </w:r>
    <w:r>
      <w:rPr>
        <w:rFonts w:ascii="Montserrat" w:eastAsia="Montserrat" w:hAnsi="Montserrat" w:cs="Montserrat"/>
        <w:sz w:val="20"/>
        <w:szCs w:val="20"/>
      </w:rPr>
      <w:fldChar w:fldCharType="end"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B1E7339" wp14:editId="49C0EB31">
          <wp:simplePos x="0" y="0"/>
          <wp:positionH relativeFrom="column">
            <wp:posOffset>-285749</wp:posOffset>
          </wp:positionH>
          <wp:positionV relativeFrom="paragraph">
            <wp:posOffset>19874</wp:posOffset>
          </wp:positionV>
          <wp:extent cx="1067069" cy="450386"/>
          <wp:effectExtent l="0" t="0" r="0" b="0"/>
          <wp:wrapSquare wrapText="bothSides" distT="114300" distB="114300" distL="114300" distR="114300"/>
          <wp:docPr id="3" name="image3.png" descr="PartnerEd Solution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PartnerEd Solution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7069" cy="4503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322590" w14:textId="77777777" w:rsidR="008523B3" w:rsidRDefault="008523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1EEF8" w14:textId="77777777" w:rsidR="0081668F" w:rsidRDefault="0081668F">
      <w:pPr>
        <w:spacing w:line="240" w:lineRule="auto"/>
      </w:pPr>
      <w:r>
        <w:separator/>
      </w:r>
    </w:p>
  </w:footnote>
  <w:footnote w:type="continuationSeparator" w:id="0">
    <w:p w14:paraId="52A087FA" w14:textId="77777777" w:rsidR="0081668F" w:rsidRDefault="008166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5B3B" w14:textId="169EBFF6" w:rsidR="008523B3" w:rsidRDefault="00000000">
    <w:pPr>
      <w:pStyle w:val="Heading1"/>
      <w:keepNext w:val="0"/>
      <w:keepLines w:val="0"/>
      <w:spacing w:before="0" w:after="0"/>
      <w:jc w:val="right"/>
      <w:rPr>
        <w:rFonts w:ascii="League Spartan" w:eastAsia="League Spartan" w:hAnsi="League Spartan" w:cs="League Spartan"/>
        <w:b/>
        <w:color w:val="353744"/>
        <w:sz w:val="28"/>
        <w:szCs w:val="28"/>
      </w:rPr>
    </w:pPr>
    <w:bookmarkStart w:id="0" w:name="_4v2eu3g7wg6m" w:colFirst="0" w:colLast="0"/>
    <w:bookmarkEnd w:id="0"/>
    <w:r>
      <w:rPr>
        <w:rFonts w:ascii="League Spartan" w:eastAsia="League Spartan" w:hAnsi="League Spartan" w:cs="League Spartan"/>
        <w:b/>
        <w:color w:val="353744"/>
        <w:sz w:val="28"/>
        <w:szCs w:val="28"/>
      </w:rPr>
      <w:t xml:space="preserve">Creating the Conditions for Collaborative IEP </w:t>
    </w:r>
    <w:r w:rsidR="00AD46B9">
      <w:rPr>
        <w:rFonts w:ascii="League Spartan" w:eastAsia="League Spartan" w:hAnsi="League Spartan" w:cs="League Spartan"/>
        <w:b/>
        <w:color w:val="353744"/>
        <w:sz w:val="28"/>
        <w:szCs w:val="28"/>
      </w:rPr>
      <w:t xml:space="preserve">and IFSP </w:t>
    </w:r>
    <w:r>
      <w:rPr>
        <w:rFonts w:ascii="League Spartan" w:eastAsia="League Spartan" w:hAnsi="League Spartan" w:cs="League Spartan"/>
        <w:b/>
        <w:color w:val="353744"/>
        <w:sz w:val="28"/>
        <w:szCs w:val="28"/>
      </w:rPr>
      <w:t>Meetings</w:t>
    </w:r>
  </w:p>
  <w:p w14:paraId="344FD1E2" w14:textId="77777777" w:rsidR="008523B3" w:rsidRDefault="00000000">
    <w:pPr>
      <w:pStyle w:val="Heading1"/>
      <w:keepNext w:val="0"/>
      <w:keepLines w:val="0"/>
      <w:spacing w:before="0" w:after="0"/>
      <w:jc w:val="right"/>
      <w:rPr>
        <w:sz w:val="28"/>
        <w:szCs w:val="28"/>
      </w:rPr>
    </w:pPr>
    <w:bookmarkStart w:id="1" w:name="_z0ys3pqs8vd2" w:colFirst="0" w:colLast="0"/>
    <w:bookmarkEnd w:id="1"/>
    <w:r>
      <w:rPr>
        <w:rFonts w:ascii="League Spartan" w:eastAsia="League Spartan" w:hAnsi="League Spartan" w:cs="League Spartan"/>
        <w:sz w:val="30"/>
        <w:szCs w:val="30"/>
      </w:rPr>
      <w:t>Note Catcher</w:t>
    </w:r>
  </w:p>
  <w:p w14:paraId="753390B5" w14:textId="77777777" w:rsidR="008523B3" w:rsidRDefault="00000000">
    <w:pPr>
      <w:jc w:val="right"/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540AA13D" wp14:editId="45E77F19">
              <wp:simplePos x="0" y="0"/>
              <wp:positionH relativeFrom="page">
                <wp:posOffset>2714625</wp:posOffset>
              </wp:positionH>
              <wp:positionV relativeFrom="page">
                <wp:posOffset>914400</wp:posOffset>
              </wp:positionV>
              <wp:extent cx="4186238" cy="12349"/>
              <wp:effectExtent l="0" t="0" r="17780" b="13335"/>
              <wp:wrapNone/>
              <wp:docPr id="1" name="Straight Arrow Connector 1" descr="horizontal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5800" y="3780000"/>
                        <a:ext cx="6440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6060A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9AFE5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alt="horizontal line" style="position:absolute;margin-left:213.75pt;margin-top:1in;width:329.65pt;height:.95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" strokecolor="#6060ab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1361" w14:textId="350113E4" w:rsidR="008523B3" w:rsidRDefault="00000000">
    <w:pPr>
      <w:pStyle w:val="Heading1"/>
      <w:keepNext w:val="0"/>
      <w:keepLines w:val="0"/>
      <w:spacing w:before="0" w:after="0"/>
      <w:jc w:val="right"/>
      <w:rPr>
        <w:rFonts w:ascii="League Spartan" w:eastAsia="League Spartan" w:hAnsi="League Spartan" w:cs="League Spartan"/>
        <w:b/>
        <w:color w:val="353744"/>
        <w:sz w:val="28"/>
        <w:szCs w:val="28"/>
      </w:rPr>
    </w:pPr>
    <w:bookmarkStart w:id="2" w:name="_6mkrznpcrjcf" w:colFirst="0" w:colLast="0"/>
    <w:bookmarkEnd w:id="2"/>
    <w:r>
      <w:rPr>
        <w:rFonts w:ascii="League Spartan" w:eastAsia="League Spartan" w:hAnsi="League Spartan" w:cs="League Spartan"/>
        <w:b/>
        <w:color w:val="353744"/>
        <w:sz w:val="28"/>
        <w:szCs w:val="28"/>
      </w:rPr>
      <w:t>Creating the Conditions for Collaborative IEP</w:t>
    </w:r>
    <w:r w:rsidR="00AD46B9">
      <w:rPr>
        <w:rFonts w:ascii="League Spartan" w:eastAsia="League Spartan" w:hAnsi="League Spartan" w:cs="League Spartan"/>
        <w:b/>
        <w:color w:val="353744"/>
        <w:sz w:val="28"/>
        <w:szCs w:val="28"/>
      </w:rPr>
      <w:t xml:space="preserve"> and IFSP</w:t>
    </w:r>
    <w:r>
      <w:rPr>
        <w:rFonts w:ascii="League Spartan" w:eastAsia="League Spartan" w:hAnsi="League Spartan" w:cs="League Spartan"/>
        <w:b/>
        <w:color w:val="353744"/>
        <w:sz w:val="28"/>
        <w:szCs w:val="28"/>
      </w:rPr>
      <w:t xml:space="preserve"> Meetings</w:t>
    </w:r>
  </w:p>
  <w:p w14:paraId="01344A15" w14:textId="77777777" w:rsidR="008523B3" w:rsidRDefault="00000000">
    <w:pPr>
      <w:pStyle w:val="Heading1"/>
      <w:keepNext w:val="0"/>
      <w:keepLines w:val="0"/>
      <w:spacing w:before="0" w:after="0"/>
      <w:jc w:val="right"/>
      <w:rPr>
        <w:rFonts w:ascii="League Spartan" w:eastAsia="League Spartan" w:hAnsi="League Spartan" w:cs="League Spartan"/>
        <w:sz w:val="30"/>
        <w:szCs w:val="30"/>
      </w:rPr>
    </w:pPr>
    <w:bookmarkStart w:id="3" w:name="_pce5rhiwftvu" w:colFirst="0" w:colLast="0"/>
    <w:bookmarkEnd w:id="3"/>
    <w:r>
      <w:rPr>
        <w:rFonts w:ascii="League Spartan" w:eastAsia="League Spartan" w:hAnsi="League Spartan" w:cs="League Spartan"/>
        <w:sz w:val="30"/>
        <w:szCs w:val="30"/>
      </w:rPr>
      <w:t>Note Catcher</w:t>
    </w:r>
  </w:p>
  <w:p w14:paraId="4E0AB2F0" w14:textId="77777777" w:rsidR="008523B3" w:rsidRDefault="00000000">
    <w:r>
      <w:rPr>
        <w:noProof/>
      </w:rPr>
      <mc:AlternateContent>
        <mc:Choice Requires="wps">
          <w:drawing>
            <wp:anchor distT="114300" distB="114300" distL="114300" distR="114300" simplePos="0" relativeHeight="251660288" behindDoc="0" locked="0" layoutInCell="1" hidden="0" allowOverlap="1" wp14:anchorId="408037B0" wp14:editId="53DC3C11">
              <wp:simplePos x="0" y="0"/>
              <wp:positionH relativeFrom="page">
                <wp:posOffset>5410200</wp:posOffset>
              </wp:positionH>
              <wp:positionV relativeFrom="page">
                <wp:posOffset>884961</wp:posOffset>
              </wp:positionV>
              <wp:extent cx="4186238" cy="12349"/>
              <wp:effectExtent l="0" t="0" r="0" b="0"/>
              <wp:wrapNone/>
              <wp:docPr id="2" name="Straight Arrow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5800" y="3780000"/>
                        <a:ext cx="6440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6060A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90FEF4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alt="&quot;&quot;" style="position:absolute;margin-left:426pt;margin-top:69.7pt;width:329.65pt;height:.95pt;z-index:25166028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" strokecolor="#6060ab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E62C5A"/>
    <w:multiLevelType w:val="multilevel"/>
    <w:tmpl w:val="5DDA0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3155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B3"/>
    <w:rsid w:val="00690F8B"/>
    <w:rsid w:val="0081668F"/>
    <w:rsid w:val="008523B3"/>
    <w:rsid w:val="009517A5"/>
    <w:rsid w:val="00AD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551B4F"/>
  <w15:docId w15:val="{311A7F01-978D-3441-B368-0AE82DE1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D46B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6B9"/>
  </w:style>
  <w:style w:type="paragraph" w:styleId="Footer">
    <w:name w:val="footer"/>
    <w:basedOn w:val="Normal"/>
    <w:link w:val="FooterChar"/>
    <w:uiPriority w:val="99"/>
    <w:unhideWhenUsed/>
    <w:rsid w:val="00AD46B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W-jQx3ZYU2P_YUQkTECf9twsLSMuHtHMd0HweY8o5we65tA/viewform?usp=sharing&amp;ouid=102748384535510783965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it.ly/3Z9FUH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docs.google.com/forms/d/e/1FAIpQLSfW-jQx3ZYU2P_YUQkTECf9twsLSMuHtHMd0HweY8o5we65tA/viewform?usp=sharing&amp;ouid=102748384535510783965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45D93EE09FE48B755B103E8699EE0" ma:contentTypeVersion="20" ma:contentTypeDescription="Create a new document." ma:contentTypeScope="" ma:versionID="805ba7d55169f0f14b383f020274b321">
  <xsd:schema xmlns:xsd="http://www.w3.org/2001/XMLSchema" xmlns:xs="http://www.w3.org/2001/XMLSchema" xmlns:p="http://schemas.microsoft.com/office/2006/metadata/properties" xmlns:ns2="db903174-bb1c-4609-9d70-465268ead536" xmlns:ns3="d0cbbd92-a969-402e-8621-447322a11182" targetNamespace="http://schemas.microsoft.com/office/2006/metadata/properties" ma:root="true" ma:fieldsID="38c128f37e5add975387cf726827ace0" ns2:_="" ns3:_="">
    <xsd:import namespace="db903174-bb1c-4609-9d70-465268ead536"/>
    <xsd:import namespace="d0cbbd92-a969-402e-8621-447322a11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03174-bb1c-4609-9d70-465268ead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01aec00-7e9a-46c6-9b57-74fbf10536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bbd92-a969-402e-8621-447322a1118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48b6dc5-7623-4a1d-a01d-748b8cf9f295}" ma:internalName="TaxCatchAll" ma:showField="CatchAllData" ma:web="d0cbbd92-a969-402e-8621-447322a111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903174-bb1c-4609-9d70-465268ead536">
      <Terms xmlns="http://schemas.microsoft.com/office/infopath/2007/PartnerControls"/>
    </lcf76f155ced4ddcb4097134ff3c332f>
    <TaxCatchAll xmlns="d0cbbd92-a969-402e-8621-447322a11182" xsi:nil="true"/>
  </documentManagement>
</p:properties>
</file>

<file path=customXml/itemProps1.xml><?xml version="1.0" encoding="utf-8"?>
<ds:datastoreItem xmlns:ds="http://schemas.openxmlformats.org/officeDocument/2006/customXml" ds:itemID="{225FBB87-4FDD-4B02-A9C4-96BA81CDA017}"/>
</file>

<file path=customXml/itemProps2.xml><?xml version="1.0" encoding="utf-8"?>
<ds:datastoreItem xmlns:ds="http://schemas.openxmlformats.org/officeDocument/2006/customXml" ds:itemID="{F741F63C-777F-4752-B9D3-C164508C6EC0}"/>
</file>

<file path=customXml/itemProps3.xml><?xml version="1.0" encoding="utf-8"?>
<ds:datastoreItem xmlns:ds="http://schemas.openxmlformats.org/officeDocument/2006/customXml" ds:itemID="{7EF091FA-AB81-49CB-A542-C4C717E3AD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Theresa Nicholls</cp:lastModifiedBy>
  <cp:revision>3</cp:revision>
  <dcterms:created xsi:type="dcterms:W3CDTF">2025-09-12T18:28:00Z</dcterms:created>
  <dcterms:modified xsi:type="dcterms:W3CDTF">2025-09-12T18:36:00Z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0x01010090E45D93EE09FE48B755B103E8699EE0</vt:lpwstr>
  </property>
</Properties>
</file>